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E330" w14:textId="342536C9" w:rsidR="00E80917" w:rsidRDefault="00E80917" w:rsidP="00E80917">
      <w:pPr>
        <w:jc w:val="center"/>
        <w:rPr>
          <w:sz w:val="40"/>
          <w:szCs w:val="40"/>
          <w:highlight w:val="lightGray"/>
        </w:rPr>
      </w:pPr>
      <w:r>
        <w:rPr>
          <w:noProof/>
          <w:sz w:val="40"/>
          <w:szCs w:val="40"/>
        </w:rPr>
        <w:drawing>
          <wp:inline distT="0" distB="0" distL="0" distR="0" wp14:anchorId="327B80E1" wp14:editId="22F30259">
            <wp:extent cx="6127409" cy="2505075"/>
            <wp:effectExtent l="0" t="0" r="6985" b="0"/>
            <wp:docPr id="4911794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179453" name="Picture 491179453"/>
                    <pic:cNvPicPr/>
                  </pic:nvPicPr>
                  <pic:blipFill>
                    <a:blip r:embed="rId4">
                      <a:extLst>
                        <a:ext uri="{28A0092B-C50C-407E-A947-70E740481C1C}">
                          <a14:useLocalDpi xmlns:a14="http://schemas.microsoft.com/office/drawing/2010/main" val="0"/>
                        </a:ext>
                      </a:extLst>
                    </a:blip>
                    <a:stretch>
                      <a:fillRect/>
                    </a:stretch>
                  </pic:blipFill>
                  <pic:spPr>
                    <a:xfrm>
                      <a:off x="0" y="0"/>
                      <a:ext cx="6148230" cy="2513587"/>
                    </a:xfrm>
                    <a:prstGeom prst="rect">
                      <a:avLst/>
                    </a:prstGeom>
                  </pic:spPr>
                </pic:pic>
              </a:graphicData>
            </a:graphic>
          </wp:inline>
        </w:drawing>
      </w:r>
    </w:p>
    <w:p w14:paraId="0893A2D2" w14:textId="3C002F35" w:rsidR="00F52260" w:rsidRPr="00E80917" w:rsidRDefault="00DF71DB" w:rsidP="00DF71DB">
      <w:pPr>
        <w:jc w:val="center"/>
        <w:rPr>
          <w:sz w:val="40"/>
          <w:szCs w:val="40"/>
          <w:highlight w:val="lightGray"/>
        </w:rPr>
      </w:pPr>
      <w:r w:rsidRPr="00E80917">
        <w:rPr>
          <w:sz w:val="40"/>
          <w:szCs w:val="40"/>
          <w:highlight w:val="lightGray"/>
        </w:rPr>
        <w:t>THE SACRED HORSE STEWARDSHIP PROGRAM</w:t>
      </w:r>
    </w:p>
    <w:p w14:paraId="5D9CE2A0" w14:textId="173A0EEA" w:rsidR="00DF71DB" w:rsidRPr="00E80917" w:rsidRDefault="00DF71DB" w:rsidP="00DF71DB">
      <w:pPr>
        <w:jc w:val="center"/>
        <w:rPr>
          <w:i/>
          <w:iCs/>
          <w:sz w:val="40"/>
          <w:szCs w:val="40"/>
          <w:highlight w:val="lightGray"/>
        </w:rPr>
      </w:pPr>
      <w:r w:rsidRPr="00E80917">
        <w:rPr>
          <w:i/>
          <w:iCs/>
          <w:sz w:val="40"/>
          <w:szCs w:val="40"/>
          <w:highlight w:val="lightGray"/>
        </w:rPr>
        <w:t>January 29 – March 2</w:t>
      </w:r>
      <w:r w:rsidR="00277F6E">
        <w:rPr>
          <w:i/>
          <w:iCs/>
          <w:sz w:val="40"/>
          <w:szCs w:val="40"/>
          <w:highlight w:val="lightGray"/>
        </w:rPr>
        <w:t>5</w:t>
      </w:r>
      <w:r w:rsidRPr="00E80917">
        <w:rPr>
          <w:i/>
          <w:iCs/>
          <w:sz w:val="40"/>
          <w:szCs w:val="40"/>
          <w:highlight w:val="lightGray"/>
        </w:rPr>
        <w:t>, 2024 Mondays from 6-8pm EST</w:t>
      </w:r>
    </w:p>
    <w:p w14:paraId="7B14547C" w14:textId="1F441761" w:rsidR="00E80917" w:rsidRDefault="00DF71DB" w:rsidP="00E80917">
      <w:pPr>
        <w:jc w:val="center"/>
        <w:rPr>
          <w:i/>
          <w:iCs/>
          <w:sz w:val="40"/>
          <w:szCs w:val="40"/>
        </w:rPr>
      </w:pPr>
      <w:r w:rsidRPr="00E80917">
        <w:rPr>
          <w:i/>
          <w:iCs/>
          <w:sz w:val="40"/>
          <w:szCs w:val="40"/>
          <w:highlight w:val="lightGray"/>
        </w:rPr>
        <w:t>LIVE via Zoom</w:t>
      </w:r>
    </w:p>
    <w:p w14:paraId="6ABE4772" w14:textId="1FA708B0" w:rsidR="00E80917" w:rsidRPr="00C67018" w:rsidRDefault="00E80917" w:rsidP="00C67018">
      <w:pPr>
        <w:jc w:val="center"/>
        <w:rPr>
          <w:i/>
          <w:iCs/>
          <w:sz w:val="40"/>
          <w:szCs w:val="40"/>
        </w:rPr>
      </w:pPr>
      <w:r>
        <w:rPr>
          <w:i/>
          <w:iCs/>
          <w:noProof/>
          <w:sz w:val="40"/>
          <w:szCs w:val="40"/>
        </w:rPr>
        <w:drawing>
          <wp:inline distT="0" distB="0" distL="0" distR="0" wp14:anchorId="35387968" wp14:editId="2BCE2D27">
            <wp:extent cx="5472742" cy="3933825"/>
            <wp:effectExtent l="0" t="0" r="0" b="0"/>
            <wp:docPr id="17137332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733221" name="Picture 1713733221"/>
                    <pic:cNvPicPr/>
                  </pic:nvPicPr>
                  <pic:blipFill>
                    <a:blip r:embed="rId5">
                      <a:extLst>
                        <a:ext uri="{28A0092B-C50C-407E-A947-70E740481C1C}">
                          <a14:useLocalDpi xmlns:a14="http://schemas.microsoft.com/office/drawing/2010/main" val="0"/>
                        </a:ext>
                      </a:extLst>
                    </a:blip>
                    <a:stretch>
                      <a:fillRect/>
                    </a:stretch>
                  </pic:blipFill>
                  <pic:spPr>
                    <a:xfrm>
                      <a:off x="0" y="0"/>
                      <a:ext cx="5488067" cy="3944841"/>
                    </a:xfrm>
                    <a:prstGeom prst="rect">
                      <a:avLst/>
                    </a:prstGeom>
                  </pic:spPr>
                </pic:pic>
              </a:graphicData>
            </a:graphic>
          </wp:inline>
        </w:drawing>
      </w:r>
    </w:p>
    <w:p w14:paraId="0025C8BC" w14:textId="20C7D11C" w:rsidR="00E80917" w:rsidRDefault="00DF71DB" w:rsidP="00E80917">
      <w:pPr>
        <w:jc w:val="center"/>
        <w:rPr>
          <w:sz w:val="40"/>
          <w:szCs w:val="40"/>
        </w:rPr>
      </w:pPr>
      <w:r>
        <w:rPr>
          <w:sz w:val="40"/>
          <w:szCs w:val="40"/>
        </w:rPr>
        <w:lastRenderedPageBreak/>
        <w:t>With the Horse as their teacher, these experts will be guiding your higher learning experience:</w:t>
      </w:r>
    </w:p>
    <w:p w14:paraId="645E2F85" w14:textId="1F5E93F2" w:rsidR="00E80917" w:rsidRDefault="00E80917" w:rsidP="00DF71DB">
      <w:pPr>
        <w:jc w:val="center"/>
        <w:rPr>
          <w:sz w:val="40"/>
          <w:szCs w:val="40"/>
        </w:rPr>
      </w:pPr>
      <w:r>
        <w:rPr>
          <w:noProof/>
          <w:sz w:val="40"/>
          <w:szCs w:val="40"/>
        </w:rPr>
        <w:drawing>
          <wp:inline distT="0" distB="0" distL="0" distR="0" wp14:anchorId="0A5E7DB7" wp14:editId="153163B1">
            <wp:extent cx="3257550" cy="3257550"/>
            <wp:effectExtent l="0" t="0" r="0" b="0"/>
            <wp:docPr id="19406976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697672" name="Picture 1940697672"/>
                    <pic:cNvPicPr/>
                  </pic:nvPicPr>
                  <pic:blipFill>
                    <a:blip r:embed="rId6">
                      <a:extLst>
                        <a:ext uri="{28A0092B-C50C-407E-A947-70E740481C1C}">
                          <a14:useLocalDpi xmlns:a14="http://schemas.microsoft.com/office/drawing/2010/main" val="0"/>
                        </a:ext>
                      </a:extLst>
                    </a:blip>
                    <a:stretch>
                      <a:fillRect/>
                    </a:stretch>
                  </pic:blipFill>
                  <pic:spPr>
                    <a:xfrm>
                      <a:off x="0" y="0"/>
                      <a:ext cx="3257550" cy="3257550"/>
                    </a:xfrm>
                    <a:prstGeom prst="rect">
                      <a:avLst/>
                    </a:prstGeom>
                  </pic:spPr>
                </pic:pic>
              </a:graphicData>
            </a:graphic>
          </wp:inline>
        </w:drawing>
      </w:r>
    </w:p>
    <w:p w14:paraId="73E6C70D" w14:textId="77777777" w:rsidR="00525DDA" w:rsidRDefault="00525DDA" w:rsidP="00DF71DB">
      <w:pPr>
        <w:jc w:val="center"/>
        <w:rPr>
          <w:sz w:val="40"/>
          <w:szCs w:val="40"/>
        </w:rPr>
      </w:pPr>
    </w:p>
    <w:p w14:paraId="3EFCB8C1" w14:textId="4121E1CD" w:rsidR="00DF71DB" w:rsidRDefault="00E80917" w:rsidP="00E80917">
      <w:pPr>
        <w:jc w:val="center"/>
        <w:rPr>
          <w:rFonts w:ascii="Avenir Next LT Pro" w:hAnsi="Avenir Next LT Pro"/>
          <w:b/>
          <w:bCs/>
          <w:i/>
          <w:iCs/>
          <w:sz w:val="28"/>
          <w:szCs w:val="28"/>
        </w:rPr>
      </w:pPr>
      <w:r w:rsidRPr="00E80917">
        <w:rPr>
          <w:rFonts w:ascii="Avenir Next LT Pro" w:hAnsi="Avenir Next LT Pro"/>
          <w:b/>
          <w:bCs/>
          <w:i/>
          <w:iCs/>
          <w:sz w:val="28"/>
          <w:szCs w:val="28"/>
        </w:rPr>
        <w:t>FOTINI CHANDRIKA, AWAKEN WITH HORSES INTERNATIONAL</w:t>
      </w:r>
    </w:p>
    <w:p w14:paraId="79060C36" w14:textId="77777777" w:rsidR="00525DDA" w:rsidRPr="00E80917" w:rsidRDefault="00525DDA" w:rsidP="00E80917">
      <w:pPr>
        <w:jc w:val="center"/>
        <w:rPr>
          <w:rFonts w:ascii="Avenir Next LT Pro" w:hAnsi="Avenir Next LT Pro"/>
          <w:b/>
          <w:bCs/>
          <w:i/>
          <w:iCs/>
          <w:sz w:val="28"/>
          <w:szCs w:val="28"/>
        </w:rPr>
      </w:pPr>
    </w:p>
    <w:p w14:paraId="0B0A3D24" w14:textId="77777777" w:rsidR="00525DDA" w:rsidRDefault="00525DDA" w:rsidP="00525DDA">
      <w:pPr>
        <w:spacing w:line="252" w:lineRule="auto"/>
        <w:jc w:val="both"/>
        <w:rPr>
          <w:rFonts w:ascii="Avenir Next LT Pro" w:hAnsi="Avenir Next LT Pro" w:cs="Calibri"/>
          <w:sz w:val="24"/>
          <w:szCs w:val="24"/>
        </w:rPr>
      </w:pPr>
      <w:r w:rsidRPr="00525DDA">
        <w:rPr>
          <w:rFonts w:ascii="Avenir Next LT Pro" w:hAnsi="Avenir Next LT Pro" w:cs="Calibri"/>
          <w:sz w:val="24"/>
          <w:szCs w:val="24"/>
        </w:rPr>
        <w:t xml:space="preserve">Fotini Chandrika has been connected with Horse from as early as she can remember. Having been born and raised in the big City, this connection was spiritual in nature until about two decades ago when she began exploring the world of Horses in a more physical form. She has spent the past twelve years as devoted Steward and Listener to four Horses, Spirit, Malachi, Penny and Isa, with whom she partners in their Equine Guided Wellness practice at </w:t>
      </w:r>
      <w:r w:rsidRPr="00525DDA">
        <w:rPr>
          <w:rFonts w:ascii="Avenir Next LT Pro" w:hAnsi="Avenir Next LT Pro" w:cs="Calibri"/>
          <w:i/>
          <w:iCs/>
          <w:sz w:val="24"/>
          <w:szCs w:val="24"/>
        </w:rPr>
        <w:t>Red Barn Wellness Farm</w:t>
      </w:r>
      <w:r w:rsidRPr="00525DDA">
        <w:rPr>
          <w:rFonts w:ascii="Avenir Next LT Pro" w:hAnsi="Avenir Next LT Pro" w:cs="Calibri"/>
          <w:sz w:val="24"/>
          <w:szCs w:val="24"/>
        </w:rPr>
        <w:t> in Ontario, Canada. She is a born empath and has lived in the wonder of sacred communion with the Animal Kingdom and at home in the Natural world since her earliest memories of childhood.</w:t>
      </w:r>
    </w:p>
    <w:p w14:paraId="55289965" w14:textId="519638B4" w:rsidR="00525DDA" w:rsidRPr="00525DDA" w:rsidRDefault="00525DDA" w:rsidP="00525DDA">
      <w:pPr>
        <w:spacing w:line="252" w:lineRule="auto"/>
        <w:jc w:val="both"/>
        <w:rPr>
          <w:rFonts w:ascii="Avenir Next LT Pro" w:hAnsi="Avenir Next LT Pro" w:cs="Calibri"/>
          <w:sz w:val="24"/>
          <w:szCs w:val="24"/>
        </w:rPr>
      </w:pPr>
      <w:r w:rsidRPr="00525DDA">
        <w:rPr>
          <w:rFonts w:ascii="Avenir Next LT Pro" w:hAnsi="Avenir Next LT Pro" w:cs="Calibri"/>
          <w:sz w:val="24"/>
          <w:szCs w:val="24"/>
        </w:rPr>
        <w:br/>
        <w:t xml:space="preserve">Fotini is the full time Steward of four Horses; Spirit, Malachi, Penny and Isa, who form a </w:t>
      </w:r>
      <w:proofErr w:type="spellStart"/>
      <w:r w:rsidRPr="00525DDA">
        <w:rPr>
          <w:rFonts w:ascii="Avenir Next LT Pro" w:hAnsi="Avenir Next LT Pro" w:cs="Calibri"/>
          <w:sz w:val="24"/>
          <w:szCs w:val="24"/>
        </w:rPr>
        <w:t>bonafide</w:t>
      </w:r>
      <w:proofErr w:type="spellEnd"/>
      <w:r w:rsidRPr="00525DDA">
        <w:rPr>
          <w:rFonts w:ascii="Avenir Next LT Pro" w:hAnsi="Avenir Next LT Pro" w:cs="Calibri"/>
          <w:sz w:val="24"/>
          <w:szCs w:val="24"/>
        </w:rPr>
        <w:t xml:space="preserve"> mixed herd, living together for over a decade. She has cared for Spirit since he was a foal and is also experienced with senior Horses, with the Eldest of the Herd, Malachi, being 35 years wise!</w:t>
      </w:r>
    </w:p>
    <w:p w14:paraId="1191A1B8" w14:textId="22D84933" w:rsidR="00525DDA" w:rsidRPr="00525DDA" w:rsidRDefault="00525DDA" w:rsidP="00525DDA">
      <w:pPr>
        <w:spacing w:line="252" w:lineRule="auto"/>
        <w:jc w:val="both"/>
        <w:rPr>
          <w:rFonts w:ascii="Avenir Next LT Pro" w:hAnsi="Avenir Next LT Pro" w:cs="Calibri"/>
          <w:sz w:val="24"/>
          <w:szCs w:val="24"/>
        </w:rPr>
      </w:pPr>
      <w:r w:rsidRPr="00525DDA">
        <w:rPr>
          <w:rFonts w:ascii="Avenir Next LT Pro" w:hAnsi="Avenir Next LT Pro" w:cs="Calibri"/>
          <w:sz w:val="24"/>
          <w:szCs w:val="24"/>
        </w:rPr>
        <w:lastRenderedPageBreak/>
        <w:t xml:space="preserve">Fotini is the founder of </w:t>
      </w:r>
      <w:r w:rsidRPr="00525DDA">
        <w:rPr>
          <w:rFonts w:ascii="Avenir Next LT Pro" w:hAnsi="Avenir Next LT Pro" w:cs="Calibri"/>
          <w:i/>
          <w:iCs/>
          <w:sz w:val="24"/>
          <w:szCs w:val="24"/>
        </w:rPr>
        <w:t xml:space="preserve">Awaken with Horses International </w:t>
      </w:r>
      <w:r w:rsidRPr="00525DDA">
        <w:rPr>
          <w:rFonts w:ascii="Avenir Next LT Pro" w:hAnsi="Avenir Next LT Pro" w:cs="Calibri"/>
          <w:sz w:val="24"/>
          <w:szCs w:val="24"/>
        </w:rPr>
        <w:t xml:space="preserve">and the </w:t>
      </w:r>
      <w:r w:rsidRPr="00525DDA">
        <w:rPr>
          <w:rFonts w:ascii="Avenir Next LT Pro" w:hAnsi="Avenir Next LT Pro" w:cs="Calibri"/>
          <w:i/>
          <w:iCs/>
          <w:sz w:val="24"/>
          <w:szCs w:val="24"/>
        </w:rPr>
        <w:t>‘</w:t>
      </w:r>
      <w:proofErr w:type="spellStart"/>
      <w:r w:rsidRPr="00525DDA">
        <w:rPr>
          <w:rFonts w:ascii="Avenir Next LT Pro" w:hAnsi="Avenir Next LT Pro" w:cs="Calibri"/>
          <w:i/>
          <w:iCs/>
          <w:sz w:val="24"/>
          <w:szCs w:val="24"/>
        </w:rPr>
        <w:t>unLearning</w:t>
      </w:r>
      <w:proofErr w:type="spellEnd"/>
      <w:r w:rsidRPr="00525DDA">
        <w:rPr>
          <w:rFonts w:ascii="Avenir Next LT Pro" w:hAnsi="Avenir Next LT Pro" w:cs="Calibri"/>
          <w:i/>
          <w:iCs/>
          <w:sz w:val="24"/>
          <w:szCs w:val="24"/>
        </w:rPr>
        <w:t xml:space="preserve"> Path’</w:t>
      </w:r>
      <w:r w:rsidRPr="00525DDA">
        <w:rPr>
          <w:rFonts w:ascii="Avenir Next LT Pro" w:hAnsi="Avenir Next LT Pro" w:cs="Calibri"/>
          <w:sz w:val="24"/>
          <w:szCs w:val="24"/>
        </w:rPr>
        <w:t>, where she and the Horses offer a unique co-creation in Equine Guided Wellness called ‘</w:t>
      </w:r>
      <w:r w:rsidRPr="00525DDA">
        <w:rPr>
          <w:rFonts w:ascii="Avenir Next LT Pro" w:hAnsi="Avenir Next LT Pro" w:cs="Calibri"/>
          <w:i/>
          <w:iCs/>
          <w:sz w:val="24"/>
          <w:szCs w:val="24"/>
        </w:rPr>
        <w:t>Horse Wisdom Yoga®</w:t>
      </w:r>
      <w:r w:rsidRPr="00525DDA">
        <w:rPr>
          <w:rFonts w:ascii="Avenir Next LT Pro" w:hAnsi="Avenir Next LT Pro" w:cs="Calibri"/>
          <w:sz w:val="24"/>
          <w:szCs w:val="24"/>
        </w:rPr>
        <w:t xml:space="preserve">’. </w:t>
      </w:r>
      <w:r w:rsidRPr="00525DDA">
        <w:rPr>
          <w:rFonts w:ascii="Avenir Next LT Pro" w:hAnsi="Avenir Next LT Pro" w:cs="Calibri"/>
          <w:i/>
          <w:iCs/>
          <w:sz w:val="24"/>
          <w:szCs w:val="24"/>
        </w:rPr>
        <w:t>Horse Wisdom Yoga®</w:t>
      </w:r>
      <w:r w:rsidRPr="00525DDA">
        <w:rPr>
          <w:rFonts w:ascii="Avenir Next LT Pro" w:hAnsi="Avenir Next LT Pro" w:cs="Calibri"/>
          <w:sz w:val="24"/>
          <w:szCs w:val="24"/>
        </w:rPr>
        <w:t xml:space="preserve"> offers an opportunity for individuals, partners and small groups to engage in connection, creativity and compassion through equine guided experiences. This model brings together the philosophies of the ancient practice together with the wisdom of Horse for an experience of self-discovery in an environment conducive to higher learning and healing. </w:t>
      </w:r>
    </w:p>
    <w:p w14:paraId="1AF5C425" w14:textId="77777777" w:rsidR="00525DDA" w:rsidRPr="00525DDA" w:rsidRDefault="00525DDA" w:rsidP="00525DDA">
      <w:pPr>
        <w:spacing w:line="252" w:lineRule="auto"/>
        <w:jc w:val="both"/>
        <w:rPr>
          <w:rFonts w:ascii="Avenir Next LT Pro" w:hAnsi="Avenir Next LT Pro" w:cs="Calibri"/>
          <w:sz w:val="24"/>
          <w:szCs w:val="24"/>
        </w:rPr>
      </w:pPr>
      <w:r w:rsidRPr="00525DDA">
        <w:rPr>
          <w:rFonts w:ascii="Avenir Next LT Pro" w:hAnsi="Avenir Next LT Pro" w:cs="Calibri"/>
          <w:sz w:val="24"/>
          <w:szCs w:val="24"/>
        </w:rPr>
        <w:t xml:space="preserve">Fotini has spent the past two decades in deep study and practice of a wide variety of holistic modalities that have played an important role in the wellness and healing of herself and the Horses she cares for.  She carries </w:t>
      </w:r>
      <w:proofErr w:type="spellStart"/>
      <w:r w:rsidRPr="00525DDA">
        <w:rPr>
          <w:rFonts w:ascii="Avenir Next LT Pro" w:hAnsi="Avenir Next LT Pro" w:cs="Calibri"/>
          <w:sz w:val="24"/>
          <w:szCs w:val="24"/>
        </w:rPr>
        <w:t>mulit</w:t>
      </w:r>
      <w:proofErr w:type="spellEnd"/>
      <w:r w:rsidRPr="00525DDA">
        <w:rPr>
          <w:rFonts w:ascii="Avenir Next LT Pro" w:hAnsi="Avenir Next LT Pro" w:cs="Calibri"/>
          <w:sz w:val="24"/>
          <w:szCs w:val="24"/>
        </w:rPr>
        <w:t xml:space="preserve">-certifications in the study of Yoga, Meditation, Ayurveda and is a certified Aromatherapist. She is also a certified Equine Aromatherapist and has studied Herbalism, Energy Healing, Bodywork techniques and so much more. She works with the vibrational frequencies of essential oils, crystals, smoke medicine, sound bowls and oracle cards within her Stewardship practice. </w:t>
      </w:r>
    </w:p>
    <w:p w14:paraId="61729109" w14:textId="77777777" w:rsidR="00525DDA" w:rsidRPr="00525DDA" w:rsidRDefault="00525DDA" w:rsidP="00525DDA">
      <w:pPr>
        <w:spacing w:line="252" w:lineRule="auto"/>
        <w:jc w:val="both"/>
        <w:rPr>
          <w:rFonts w:ascii="Avenir Next LT Pro" w:hAnsi="Avenir Next LT Pro" w:cs="Calibri"/>
          <w:sz w:val="24"/>
          <w:szCs w:val="24"/>
        </w:rPr>
      </w:pPr>
      <w:r w:rsidRPr="00525DDA">
        <w:rPr>
          <w:rFonts w:ascii="Avenir Next LT Pro" w:hAnsi="Avenir Next LT Pro" w:cs="Calibri"/>
          <w:sz w:val="24"/>
          <w:szCs w:val="24"/>
        </w:rPr>
        <w:t xml:space="preserve">Most of all, Fotini has learned to become a quiet listener of the Horses, which has taught her more about Horses </w:t>
      </w:r>
      <w:r w:rsidRPr="00525DDA">
        <w:rPr>
          <w:rFonts w:ascii="Avenir Next LT Pro" w:hAnsi="Avenir Next LT Pro" w:cs="Calibri"/>
          <w:i/>
          <w:iCs/>
          <w:sz w:val="24"/>
          <w:szCs w:val="24"/>
        </w:rPr>
        <w:t xml:space="preserve">and </w:t>
      </w:r>
      <w:r w:rsidRPr="00525DDA">
        <w:rPr>
          <w:rFonts w:ascii="Avenir Next LT Pro" w:hAnsi="Avenir Next LT Pro" w:cs="Calibri"/>
          <w:sz w:val="24"/>
          <w:szCs w:val="24"/>
        </w:rPr>
        <w:t>herself, than any other area of study. She considers the Stewardship role to be a sacred, devotional practice and is humbled to share her life with the wisdom and majesty of Horses.</w:t>
      </w:r>
    </w:p>
    <w:p w14:paraId="0332FF0F" w14:textId="77777777" w:rsidR="00525DDA" w:rsidRPr="00525DDA" w:rsidRDefault="00525DDA" w:rsidP="00525DDA">
      <w:pPr>
        <w:spacing w:line="252" w:lineRule="auto"/>
        <w:jc w:val="both"/>
        <w:rPr>
          <w:rFonts w:ascii="Avenir Next LT Pro" w:hAnsi="Avenir Next LT Pro" w:cs="Calibri"/>
          <w:sz w:val="24"/>
          <w:szCs w:val="24"/>
        </w:rPr>
      </w:pPr>
      <w:r w:rsidRPr="00525DDA">
        <w:rPr>
          <w:rFonts w:ascii="Avenir Next LT Pro" w:hAnsi="Avenir Next LT Pro" w:cs="Calibri"/>
          <w:sz w:val="24"/>
          <w:szCs w:val="24"/>
        </w:rPr>
        <w:t xml:space="preserve">Through </w:t>
      </w:r>
      <w:r w:rsidRPr="00525DDA">
        <w:rPr>
          <w:rFonts w:ascii="Avenir Next LT Pro" w:hAnsi="Avenir Next LT Pro" w:cs="Calibri"/>
          <w:i/>
          <w:iCs/>
          <w:sz w:val="24"/>
          <w:szCs w:val="24"/>
        </w:rPr>
        <w:t>The Sacred Horse Stewardship Program</w:t>
      </w:r>
      <w:r w:rsidRPr="00525DDA">
        <w:rPr>
          <w:rFonts w:ascii="Avenir Next LT Pro" w:hAnsi="Avenir Next LT Pro" w:cs="Calibri"/>
          <w:sz w:val="24"/>
          <w:szCs w:val="24"/>
        </w:rPr>
        <w:t>, Fotini shares her knowledge with Stewards from around the world, while helping Horse Stewards deeply connect with the wisdom and intuition that is innate to them. In doing so, Stewards are empowered within their relationship with Horses.</w:t>
      </w:r>
    </w:p>
    <w:p w14:paraId="566F8E6E" w14:textId="77777777" w:rsidR="00525DDA" w:rsidRPr="00525DDA" w:rsidRDefault="00525DDA" w:rsidP="00525DDA">
      <w:pPr>
        <w:spacing w:line="252" w:lineRule="auto"/>
        <w:jc w:val="both"/>
        <w:rPr>
          <w:rFonts w:ascii="Avenir Next LT Pro" w:hAnsi="Avenir Next LT Pro" w:cs="Calibri"/>
          <w:sz w:val="24"/>
          <w:szCs w:val="24"/>
        </w:rPr>
      </w:pPr>
      <w:r w:rsidRPr="00525DDA">
        <w:rPr>
          <w:rFonts w:ascii="Avenir Next LT Pro" w:hAnsi="Avenir Next LT Pro" w:cs="Calibri"/>
          <w:sz w:val="24"/>
          <w:szCs w:val="24"/>
        </w:rPr>
        <w:t>For more information about Fotini, her areas of study, personal experiences and professional practice, please visit www.awakenwithhorses.com/about</w:t>
      </w:r>
    </w:p>
    <w:p w14:paraId="10B803B5" w14:textId="77777777" w:rsidR="00525DDA" w:rsidRPr="00525DDA" w:rsidRDefault="00525DDA" w:rsidP="00525DDA">
      <w:pPr>
        <w:spacing w:line="252" w:lineRule="auto"/>
        <w:jc w:val="both"/>
        <w:rPr>
          <w:rFonts w:ascii="Avenir Next LT Pro" w:hAnsi="Avenir Next LT Pro" w:cs="Calibri"/>
          <w:sz w:val="24"/>
          <w:szCs w:val="24"/>
        </w:rPr>
      </w:pPr>
      <w:r w:rsidRPr="00525DDA">
        <w:rPr>
          <w:rFonts w:ascii="Avenir Next LT Pro" w:hAnsi="Avenir Next LT Pro" w:cs="Calibri"/>
          <w:sz w:val="24"/>
          <w:szCs w:val="24"/>
        </w:rPr>
        <w:t>For highlights and stories, please follow @awakenwithhorses on Instagram</w:t>
      </w:r>
    </w:p>
    <w:p w14:paraId="706DAA39" w14:textId="3588EA7F" w:rsidR="00E80917" w:rsidRDefault="00E80917" w:rsidP="00E80917">
      <w:pPr>
        <w:jc w:val="center"/>
        <w:rPr>
          <w:rFonts w:ascii="Avenir Next LT Pro" w:hAnsi="Avenir Next LT Pro"/>
          <w:sz w:val="28"/>
          <w:szCs w:val="28"/>
        </w:rPr>
      </w:pPr>
      <w:r>
        <w:rPr>
          <w:rFonts w:ascii="Avenir Next LT Pro" w:hAnsi="Avenir Next LT Pro"/>
          <w:noProof/>
          <w:sz w:val="28"/>
          <w:szCs w:val="28"/>
        </w:rPr>
        <w:lastRenderedPageBreak/>
        <w:drawing>
          <wp:inline distT="0" distB="0" distL="0" distR="0" wp14:anchorId="6098EBFE" wp14:editId="54066782">
            <wp:extent cx="3381375" cy="3381375"/>
            <wp:effectExtent l="0" t="0" r="9525" b="9525"/>
            <wp:docPr id="20778677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867798" name="Picture 2077867798"/>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1375" cy="3381375"/>
                    </a:xfrm>
                    <a:prstGeom prst="rect">
                      <a:avLst/>
                    </a:prstGeom>
                  </pic:spPr>
                </pic:pic>
              </a:graphicData>
            </a:graphic>
          </wp:inline>
        </w:drawing>
      </w:r>
    </w:p>
    <w:p w14:paraId="4F878CFB" w14:textId="77777777" w:rsidR="00525DDA" w:rsidRDefault="00525DDA" w:rsidP="00E80917">
      <w:pPr>
        <w:jc w:val="center"/>
        <w:rPr>
          <w:rFonts w:ascii="Avenir Next LT Pro" w:hAnsi="Avenir Next LT Pro"/>
          <w:sz w:val="28"/>
          <w:szCs w:val="28"/>
        </w:rPr>
      </w:pPr>
    </w:p>
    <w:p w14:paraId="7632EE89" w14:textId="3BFA4B73" w:rsidR="00E80917" w:rsidRDefault="00E80917" w:rsidP="00E80917">
      <w:pPr>
        <w:jc w:val="center"/>
        <w:rPr>
          <w:rFonts w:ascii="Avenir Next LT Pro" w:hAnsi="Avenir Next LT Pro"/>
          <w:b/>
          <w:bCs/>
          <w:i/>
          <w:iCs/>
          <w:sz w:val="28"/>
          <w:szCs w:val="28"/>
        </w:rPr>
      </w:pPr>
      <w:r w:rsidRPr="00E80917">
        <w:rPr>
          <w:rFonts w:ascii="Avenir Next LT Pro" w:hAnsi="Avenir Next LT Pro"/>
          <w:b/>
          <w:bCs/>
          <w:i/>
          <w:iCs/>
          <w:sz w:val="28"/>
          <w:szCs w:val="28"/>
        </w:rPr>
        <w:t>THERESA GILLIGAN, NEACHAI EQUINE AYURVEDA</w:t>
      </w:r>
    </w:p>
    <w:p w14:paraId="0217C56B" w14:textId="77777777" w:rsidR="00525DDA" w:rsidRPr="00E80917" w:rsidRDefault="00525DDA" w:rsidP="00E80917">
      <w:pPr>
        <w:jc w:val="center"/>
        <w:rPr>
          <w:rFonts w:ascii="Avenir Next LT Pro" w:hAnsi="Avenir Next LT Pro"/>
          <w:b/>
          <w:bCs/>
          <w:i/>
          <w:iCs/>
          <w:sz w:val="28"/>
          <w:szCs w:val="28"/>
        </w:rPr>
      </w:pPr>
    </w:p>
    <w:p w14:paraId="7586AAEA" w14:textId="0C2D4D5A" w:rsidR="00DF71DB" w:rsidRPr="00525DDA" w:rsidRDefault="00DF71DB" w:rsidP="00E80917">
      <w:pPr>
        <w:jc w:val="both"/>
        <w:rPr>
          <w:rFonts w:ascii="Avenir Next LT Pro" w:hAnsi="Avenir Next LT Pro"/>
          <w:sz w:val="24"/>
          <w:szCs w:val="24"/>
        </w:rPr>
      </w:pPr>
      <w:r w:rsidRPr="00525DDA">
        <w:rPr>
          <w:rFonts w:ascii="Avenir Next LT Pro" w:hAnsi="Avenir Next LT Pro"/>
          <w:sz w:val="24"/>
          <w:szCs w:val="24"/>
        </w:rPr>
        <w:t xml:space="preserve">With over 30 years working with horses, Theresa combines her education with animal science and biomechanics with the lifestyle science of Ayurvedic medicine. The marriage of these two sciences provides the foundation of root cause medicine. After almost losing her own horse to a severe respiratory disease at the age of 11, she sought out to find an answer outside of the conventional medicine model. The concepts of bio-individual treatment in Ayurveda created the intrigue that began the educational journey and the creation of </w:t>
      </w:r>
      <w:proofErr w:type="spellStart"/>
      <w:r w:rsidRPr="00525DDA">
        <w:rPr>
          <w:rFonts w:ascii="Avenir Next LT Pro" w:hAnsi="Avenir Next LT Pro"/>
          <w:sz w:val="24"/>
          <w:szCs w:val="24"/>
        </w:rPr>
        <w:t>Neachai</w:t>
      </w:r>
      <w:proofErr w:type="spellEnd"/>
      <w:r w:rsidRPr="00525DDA">
        <w:rPr>
          <w:rFonts w:ascii="Avenir Next LT Pro" w:hAnsi="Avenir Next LT Pro"/>
          <w:sz w:val="24"/>
          <w:szCs w:val="24"/>
        </w:rPr>
        <w:t xml:space="preserve"> Equine Ayurveda. </w:t>
      </w:r>
    </w:p>
    <w:p w14:paraId="7DE18048" w14:textId="40FD2F9D" w:rsidR="00DF71DB" w:rsidRPr="00525DDA" w:rsidRDefault="00DF71DB" w:rsidP="00E80917">
      <w:pPr>
        <w:jc w:val="both"/>
        <w:rPr>
          <w:rFonts w:ascii="Avenir Next LT Pro" w:hAnsi="Avenir Next LT Pro"/>
          <w:sz w:val="24"/>
          <w:szCs w:val="24"/>
        </w:rPr>
      </w:pPr>
      <w:r w:rsidRPr="00525DDA">
        <w:rPr>
          <w:rFonts w:ascii="Avenir Next LT Pro" w:hAnsi="Avenir Next LT Pro"/>
          <w:sz w:val="24"/>
          <w:szCs w:val="24"/>
        </w:rPr>
        <w:t xml:space="preserve">Her passion for equine health and wellness, and a deep-rooted love for Ayurvedic medicine, Theresa is committed to changing the face of animal healthcare by employing disease prevention strategies.  </w:t>
      </w:r>
    </w:p>
    <w:p w14:paraId="4D343290" w14:textId="358016A0" w:rsidR="00DF71DB" w:rsidRPr="00525DDA" w:rsidRDefault="00DF71DB" w:rsidP="00E80917">
      <w:pPr>
        <w:jc w:val="both"/>
        <w:rPr>
          <w:rFonts w:ascii="Avenir Next LT Pro" w:hAnsi="Avenir Next LT Pro"/>
          <w:sz w:val="24"/>
          <w:szCs w:val="24"/>
        </w:rPr>
      </w:pPr>
      <w:r w:rsidRPr="00525DDA">
        <w:rPr>
          <w:rFonts w:ascii="Avenir Next LT Pro" w:hAnsi="Avenir Next LT Pro"/>
          <w:sz w:val="24"/>
          <w:szCs w:val="24"/>
        </w:rPr>
        <w:t xml:space="preserve">Pioneering the field of Ayurvedic Veterinary science in North </w:t>
      </w:r>
      <w:proofErr w:type="gramStart"/>
      <w:r w:rsidRPr="00525DDA">
        <w:rPr>
          <w:rFonts w:ascii="Avenir Next LT Pro" w:hAnsi="Avenir Next LT Pro"/>
          <w:sz w:val="24"/>
          <w:szCs w:val="24"/>
        </w:rPr>
        <w:t>America ,Theresa</w:t>
      </w:r>
      <w:proofErr w:type="gramEnd"/>
      <w:r w:rsidRPr="00525DDA">
        <w:rPr>
          <w:rFonts w:ascii="Avenir Next LT Pro" w:hAnsi="Avenir Next LT Pro"/>
          <w:sz w:val="24"/>
          <w:szCs w:val="24"/>
        </w:rPr>
        <w:t xml:space="preserve"> is in the process of developing a groundbreaking course on Veterinary Ayurveda, the original veterinary health science dating back 5000 years. This initiative promises to reshape the way veterinary medicine is approached, introducing practitioners to the holistic and individualized healthcare practices that have been a cornerstone of Ayurveda for centuries.</w:t>
      </w:r>
    </w:p>
    <w:p w14:paraId="6684A603" w14:textId="6C39DCC4" w:rsidR="00DF71DB" w:rsidRPr="00525DDA" w:rsidRDefault="00DF71DB" w:rsidP="00E80917">
      <w:pPr>
        <w:jc w:val="both"/>
        <w:rPr>
          <w:rFonts w:ascii="Avenir Next LT Pro" w:hAnsi="Avenir Next LT Pro"/>
          <w:sz w:val="24"/>
          <w:szCs w:val="24"/>
        </w:rPr>
      </w:pPr>
      <w:r w:rsidRPr="00525DDA">
        <w:rPr>
          <w:rFonts w:ascii="Avenir Next LT Pro" w:hAnsi="Avenir Next LT Pro"/>
          <w:sz w:val="24"/>
          <w:szCs w:val="24"/>
        </w:rPr>
        <w:lastRenderedPageBreak/>
        <w:t>Theresa’s</w:t>
      </w:r>
      <w:r w:rsidR="00E80917" w:rsidRPr="00525DDA">
        <w:rPr>
          <w:rFonts w:ascii="Avenir Next LT Pro" w:hAnsi="Avenir Next LT Pro"/>
          <w:sz w:val="24"/>
          <w:szCs w:val="24"/>
        </w:rPr>
        <w:t xml:space="preserve"> </w:t>
      </w:r>
      <w:r w:rsidRPr="00525DDA">
        <w:rPr>
          <w:rFonts w:ascii="Avenir Next LT Pro" w:hAnsi="Avenir Next LT Pro"/>
          <w:sz w:val="24"/>
          <w:szCs w:val="24"/>
        </w:rPr>
        <w:t xml:space="preserve">commitment to horse health and wellness is rooted in advocating and educating prevention using </w:t>
      </w:r>
      <w:proofErr w:type="gramStart"/>
      <w:r w:rsidRPr="00525DDA">
        <w:rPr>
          <w:rFonts w:ascii="Avenir Next LT Pro" w:hAnsi="Avenir Next LT Pro"/>
          <w:sz w:val="24"/>
          <w:szCs w:val="24"/>
        </w:rPr>
        <w:t>nutrition ,</w:t>
      </w:r>
      <w:proofErr w:type="gramEnd"/>
      <w:r w:rsidRPr="00525DDA">
        <w:rPr>
          <w:rFonts w:ascii="Avenir Next LT Pro" w:hAnsi="Avenir Next LT Pro"/>
          <w:sz w:val="24"/>
          <w:szCs w:val="24"/>
        </w:rPr>
        <w:t xml:space="preserve"> bodywork and plant based medicine. </w:t>
      </w:r>
      <w:proofErr w:type="gramStart"/>
      <w:r w:rsidRPr="00525DDA">
        <w:rPr>
          <w:rFonts w:ascii="Avenir Next LT Pro" w:hAnsi="Avenir Next LT Pro"/>
          <w:sz w:val="24"/>
          <w:szCs w:val="24"/>
        </w:rPr>
        <w:t xml:space="preserve">She </w:t>
      </w:r>
      <w:r w:rsidR="00E80917" w:rsidRPr="00525DDA">
        <w:rPr>
          <w:rFonts w:ascii="Avenir Next LT Pro" w:hAnsi="Avenir Next LT Pro"/>
          <w:sz w:val="24"/>
          <w:szCs w:val="24"/>
        </w:rPr>
        <w:t xml:space="preserve"> </w:t>
      </w:r>
      <w:r w:rsidRPr="00525DDA">
        <w:rPr>
          <w:rFonts w:ascii="Avenir Next LT Pro" w:hAnsi="Avenir Next LT Pro"/>
          <w:sz w:val="24"/>
          <w:szCs w:val="24"/>
        </w:rPr>
        <w:t>works</w:t>
      </w:r>
      <w:proofErr w:type="gramEnd"/>
      <w:r w:rsidRPr="00525DDA">
        <w:rPr>
          <w:rFonts w:ascii="Avenir Next LT Pro" w:hAnsi="Avenir Next LT Pro"/>
          <w:sz w:val="24"/>
          <w:szCs w:val="24"/>
        </w:rPr>
        <w:t xml:space="preserve"> with owners and their horses from every corner of the world on how to recognize the signs of dysfunction before they become dis-ease. </w:t>
      </w:r>
    </w:p>
    <w:p w14:paraId="31405445" w14:textId="2A96B135" w:rsidR="00DF71DB" w:rsidRPr="00525DDA" w:rsidRDefault="00DF71DB" w:rsidP="00E80917">
      <w:pPr>
        <w:jc w:val="both"/>
        <w:rPr>
          <w:rFonts w:ascii="Avenir Next LT Pro" w:hAnsi="Avenir Next LT Pro"/>
          <w:sz w:val="24"/>
          <w:szCs w:val="24"/>
        </w:rPr>
      </w:pPr>
      <w:r w:rsidRPr="00525DDA">
        <w:rPr>
          <w:rFonts w:ascii="Avenir Next LT Pro" w:hAnsi="Avenir Next LT Pro"/>
          <w:sz w:val="24"/>
          <w:szCs w:val="24"/>
        </w:rPr>
        <w:t xml:space="preserve">Through curated nutrition programs and traditional formulations, based on the bio-individuality of each </w:t>
      </w:r>
      <w:proofErr w:type="gramStart"/>
      <w:r w:rsidRPr="00525DDA">
        <w:rPr>
          <w:rFonts w:ascii="Avenir Next LT Pro" w:hAnsi="Avenir Next LT Pro"/>
          <w:sz w:val="24"/>
          <w:szCs w:val="24"/>
        </w:rPr>
        <w:t>horses</w:t>
      </w:r>
      <w:proofErr w:type="gramEnd"/>
      <w:r w:rsidRPr="00525DDA">
        <w:rPr>
          <w:rFonts w:ascii="Avenir Next LT Pro" w:hAnsi="Avenir Next LT Pro"/>
          <w:sz w:val="24"/>
          <w:szCs w:val="24"/>
        </w:rPr>
        <w:t xml:space="preserve"> unique constitution, she can alter the disease path and heal the gut, the root cause of all disease, from commercially processed foods. </w:t>
      </w:r>
    </w:p>
    <w:p w14:paraId="5AA8B168" w14:textId="77777777" w:rsidR="00C67018" w:rsidRDefault="00DF71DB" w:rsidP="00C67018">
      <w:pPr>
        <w:jc w:val="both"/>
        <w:rPr>
          <w:rFonts w:ascii="Avenir Next LT Pro" w:hAnsi="Avenir Next LT Pro"/>
          <w:sz w:val="24"/>
          <w:szCs w:val="24"/>
        </w:rPr>
      </w:pPr>
      <w:r w:rsidRPr="00525DDA">
        <w:rPr>
          <w:rFonts w:ascii="Avenir Next LT Pro" w:hAnsi="Avenir Next LT Pro"/>
          <w:sz w:val="24"/>
          <w:szCs w:val="24"/>
        </w:rPr>
        <w:t xml:space="preserve">Theresa’s ongoing work can be found through the </w:t>
      </w:r>
      <w:proofErr w:type="spellStart"/>
      <w:r w:rsidRPr="00525DDA">
        <w:rPr>
          <w:rFonts w:ascii="Avenir Next LT Pro" w:hAnsi="Avenir Next LT Pro"/>
          <w:sz w:val="24"/>
          <w:szCs w:val="24"/>
        </w:rPr>
        <w:t>Neachai</w:t>
      </w:r>
      <w:proofErr w:type="spellEnd"/>
      <w:r w:rsidRPr="00525DDA">
        <w:rPr>
          <w:rFonts w:ascii="Avenir Next LT Pro" w:hAnsi="Avenir Next LT Pro"/>
          <w:sz w:val="24"/>
          <w:szCs w:val="24"/>
        </w:rPr>
        <w:t xml:space="preserve"> Equine Ayurveda site and social media pages where </w:t>
      </w:r>
      <w:r w:rsidR="00C67018" w:rsidRPr="00525DDA">
        <w:rPr>
          <w:rFonts w:ascii="Avenir Next LT Pro" w:hAnsi="Avenir Next LT Pro"/>
          <w:sz w:val="24"/>
          <w:szCs w:val="24"/>
        </w:rPr>
        <w:t xml:space="preserve">online </w:t>
      </w:r>
      <w:r w:rsidRPr="00525DDA">
        <w:rPr>
          <w:rFonts w:ascii="Avenir Next LT Pro" w:hAnsi="Avenir Next LT Pro"/>
          <w:sz w:val="24"/>
          <w:szCs w:val="24"/>
        </w:rPr>
        <w:t>course</w:t>
      </w:r>
      <w:r w:rsidR="00C67018" w:rsidRPr="00525DDA">
        <w:rPr>
          <w:rFonts w:ascii="Avenir Next LT Pro" w:hAnsi="Avenir Next LT Pro"/>
          <w:sz w:val="24"/>
          <w:szCs w:val="24"/>
        </w:rPr>
        <w:t>s</w:t>
      </w:r>
      <w:r w:rsidRPr="00525DDA">
        <w:rPr>
          <w:rFonts w:ascii="Avenir Next LT Pro" w:hAnsi="Avenir Next LT Pro"/>
          <w:sz w:val="24"/>
          <w:szCs w:val="24"/>
        </w:rPr>
        <w:t xml:space="preserve"> will soon be available.</w:t>
      </w:r>
    </w:p>
    <w:p w14:paraId="6A9143F4" w14:textId="77777777" w:rsidR="00525DDA" w:rsidRDefault="00525DDA" w:rsidP="00C67018">
      <w:pPr>
        <w:jc w:val="both"/>
        <w:rPr>
          <w:rFonts w:ascii="Avenir Next LT Pro" w:hAnsi="Avenir Next LT Pro"/>
          <w:sz w:val="24"/>
          <w:szCs w:val="24"/>
        </w:rPr>
      </w:pPr>
    </w:p>
    <w:p w14:paraId="3AEB8AFE" w14:textId="77777777" w:rsidR="00525DDA" w:rsidRDefault="00525DDA" w:rsidP="00C67018">
      <w:pPr>
        <w:jc w:val="both"/>
        <w:rPr>
          <w:rFonts w:ascii="Avenir Next LT Pro" w:hAnsi="Avenir Next LT Pro"/>
          <w:sz w:val="24"/>
          <w:szCs w:val="24"/>
        </w:rPr>
      </w:pPr>
    </w:p>
    <w:p w14:paraId="279697CC" w14:textId="77777777" w:rsidR="00525DDA" w:rsidRPr="00525DDA" w:rsidRDefault="00525DDA" w:rsidP="00C67018">
      <w:pPr>
        <w:jc w:val="both"/>
        <w:rPr>
          <w:rFonts w:ascii="Avenir Next LT Pro" w:hAnsi="Avenir Next LT Pro"/>
          <w:sz w:val="24"/>
          <w:szCs w:val="24"/>
        </w:rPr>
      </w:pPr>
    </w:p>
    <w:p w14:paraId="7123F29C" w14:textId="7B56DAE9" w:rsidR="00DF71DB" w:rsidRDefault="00603923" w:rsidP="00C67018">
      <w:pPr>
        <w:jc w:val="center"/>
        <w:rPr>
          <w:rFonts w:ascii="Avenir Next LT Pro" w:hAnsi="Avenir Next LT Pro"/>
          <w:sz w:val="28"/>
          <w:szCs w:val="28"/>
        </w:rPr>
      </w:pPr>
      <w:r>
        <w:rPr>
          <w:rFonts w:ascii="Avenir Next LT Pro" w:hAnsi="Avenir Next LT Pro"/>
          <w:noProof/>
          <w:sz w:val="28"/>
          <w:szCs w:val="28"/>
        </w:rPr>
        <w:drawing>
          <wp:inline distT="0" distB="0" distL="0" distR="0" wp14:anchorId="4E190ACA" wp14:editId="5DB1B21A">
            <wp:extent cx="4095750" cy="2741877"/>
            <wp:effectExtent l="0" t="0" r="0" b="1905"/>
            <wp:docPr id="12055347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534793" name="Picture 120553479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4323" cy="2747616"/>
                    </a:xfrm>
                    <a:prstGeom prst="rect">
                      <a:avLst/>
                    </a:prstGeom>
                  </pic:spPr>
                </pic:pic>
              </a:graphicData>
            </a:graphic>
          </wp:inline>
        </w:drawing>
      </w:r>
    </w:p>
    <w:p w14:paraId="55464455" w14:textId="77777777" w:rsidR="00525DDA" w:rsidRDefault="00525DDA" w:rsidP="00C67018">
      <w:pPr>
        <w:jc w:val="center"/>
        <w:rPr>
          <w:rFonts w:ascii="Avenir Next LT Pro" w:hAnsi="Avenir Next LT Pro"/>
          <w:sz w:val="28"/>
          <w:szCs w:val="28"/>
        </w:rPr>
      </w:pPr>
    </w:p>
    <w:p w14:paraId="2A63DB78" w14:textId="3BFF6BD1" w:rsidR="004D1A21" w:rsidRDefault="00C67018" w:rsidP="00C67018">
      <w:pPr>
        <w:jc w:val="center"/>
        <w:rPr>
          <w:rFonts w:ascii="Avenir Next LT Pro" w:hAnsi="Avenir Next LT Pro"/>
          <w:b/>
          <w:bCs/>
          <w:i/>
          <w:iCs/>
          <w:sz w:val="28"/>
          <w:szCs w:val="28"/>
        </w:rPr>
      </w:pPr>
      <w:r w:rsidRPr="00C67018">
        <w:rPr>
          <w:rFonts w:ascii="Avenir Next LT Pro" w:hAnsi="Avenir Next LT Pro"/>
          <w:b/>
          <w:bCs/>
          <w:i/>
          <w:iCs/>
          <w:sz w:val="28"/>
          <w:szCs w:val="28"/>
        </w:rPr>
        <w:t>JESSE MCCOWAN, BIRCH ANIMAL WELLNESS</w:t>
      </w:r>
    </w:p>
    <w:p w14:paraId="65CF1285" w14:textId="77777777" w:rsidR="00525DDA" w:rsidRPr="00C67018" w:rsidRDefault="00525DDA" w:rsidP="00C67018">
      <w:pPr>
        <w:jc w:val="center"/>
        <w:rPr>
          <w:rFonts w:ascii="Avenir Next LT Pro" w:hAnsi="Avenir Next LT Pro"/>
          <w:b/>
          <w:bCs/>
          <w:i/>
          <w:iCs/>
          <w:sz w:val="28"/>
          <w:szCs w:val="28"/>
        </w:rPr>
      </w:pPr>
    </w:p>
    <w:p w14:paraId="2179A5DA" w14:textId="1C4551E7" w:rsidR="004D1A21" w:rsidRPr="00525DDA" w:rsidRDefault="004D1A21" w:rsidP="00E80917">
      <w:pPr>
        <w:spacing w:after="0"/>
        <w:jc w:val="both"/>
        <w:rPr>
          <w:rFonts w:ascii="Avenir Next LT Pro" w:hAnsi="Avenir Next LT Pro"/>
          <w:sz w:val="24"/>
          <w:szCs w:val="24"/>
        </w:rPr>
      </w:pPr>
      <w:r w:rsidRPr="00525DDA">
        <w:rPr>
          <w:rFonts w:ascii="Avenir Next LT Pro" w:hAnsi="Avenir Next LT Pro"/>
          <w:sz w:val="24"/>
          <w:szCs w:val="24"/>
        </w:rPr>
        <w:t xml:space="preserve">As a highly intuitive and empathic child, Jesse struggled to understand why the world felt so disconnected. Luckily, she had exposure to holistic healing from a very young age and soon realized she wanted to expand the therapies she was learning about to her animal friends. </w:t>
      </w:r>
    </w:p>
    <w:p w14:paraId="0199FB0B" w14:textId="77777777" w:rsidR="00C67018" w:rsidRPr="00525DDA" w:rsidRDefault="00C67018" w:rsidP="00E80917">
      <w:pPr>
        <w:spacing w:after="0"/>
        <w:jc w:val="both"/>
        <w:rPr>
          <w:rFonts w:ascii="Avenir Next LT Pro" w:hAnsi="Avenir Next LT Pro"/>
          <w:sz w:val="24"/>
          <w:szCs w:val="24"/>
        </w:rPr>
      </w:pPr>
    </w:p>
    <w:p w14:paraId="52DC542A" w14:textId="77777777" w:rsidR="004D1A21" w:rsidRPr="00525DDA" w:rsidRDefault="004D1A21" w:rsidP="00E80917">
      <w:pPr>
        <w:spacing w:after="0"/>
        <w:jc w:val="both"/>
        <w:rPr>
          <w:rFonts w:ascii="Avenir Next LT Pro" w:hAnsi="Avenir Next LT Pro"/>
          <w:sz w:val="24"/>
          <w:szCs w:val="24"/>
        </w:rPr>
      </w:pPr>
      <w:r w:rsidRPr="00525DDA">
        <w:rPr>
          <w:rFonts w:ascii="Avenir Next LT Pro" w:hAnsi="Avenir Next LT Pro"/>
          <w:sz w:val="24"/>
          <w:szCs w:val="24"/>
        </w:rPr>
        <w:lastRenderedPageBreak/>
        <w:t>Jesse McCowan is a Holistic Wellness Practitioner for Equines, Canines, and Felines. She received her Honours Bachelor of Science with a Specialization in Animal Behaviour in 2015. Jesse is now certified in Animal Iridology, Animal Acupressure, Flower Essences, Cold Laser, Animal Reiki, and Animal Communication with additional training in Nutrition and Homeopathy.</w:t>
      </w:r>
    </w:p>
    <w:p w14:paraId="2D2FA360" w14:textId="77777777" w:rsidR="00C67018" w:rsidRPr="00525DDA" w:rsidRDefault="00C67018" w:rsidP="00E80917">
      <w:pPr>
        <w:spacing w:after="0"/>
        <w:jc w:val="both"/>
        <w:rPr>
          <w:rFonts w:ascii="Avenir Next LT Pro" w:hAnsi="Avenir Next LT Pro"/>
          <w:sz w:val="24"/>
          <w:szCs w:val="24"/>
        </w:rPr>
      </w:pPr>
    </w:p>
    <w:p w14:paraId="4838BF2E" w14:textId="77777777" w:rsidR="00C67018" w:rsidRPr="00525DDA" w:rsidRDefault="004D1A21" w:rsidP="00E80917">
      <w:pPr>
        <w:spacing w:after="0"/>
        <w:jc w:val="both"/>
        <w:rPr>
          <w:rFonts w:ascii="Avenir Next LT Pro" w:hAnsi="Avenir Next LT Pro"/>
          <w:sz w:val="24"/>
          <w:szCs w:val="24"/>
        </w:rPr>
      </w:pPr>
      <w:r w:rsidRPr="00525DDA">
        <w:rPr>
          <w:rFonts w:ascii="Avenir Next LT Pro" w:hAnsi="Avenir Next LT Pro"/>
          <w:sz w:val="24"/>
          <w:szCs w:val="24"/>
        </w:rPr>
        <w:t>Lately, her work has been pushing her more into the realm of healing using a combination of energy work and animal psychology. She is currently pursuing her Masters in Counselling Psychology to specialize in Animal Assisted Therapy. Her soul work is showing people the healing power of animals</w:t>
      </w:r>
      <w:r w:rsidR="00C67018" w:rsidRPr="00525DDA">
        <w:rPr>
          <w:rFonts w:ascii="Avenir Next LT Pro" w:hAnsi="Avenir Next LT Pro"/>
          <w:sz w:val="24"/>
          <w:szCs w:val="24"/>
        </w:rPr>
        <w:t xml:space="preserve"> </w:t>
      </w:r>
      <w:r w:rsidRPr="00525DDA">
        <w:rPr>
          <w:rFonts w:ascii="Avenir Next LT Pro" w:hAnsi="Avenir Next LT Pro"/>
          <w:sz w:val="24"/>
          <w:szCs w:val="24"/>
        </w:rPr>
        <w:t>to heal their inner wounds.</w:t>
      </w:r>
      <w:r w:rsidRPr="00525DDA">
        <w:rPr>
          <w:rFonts w:ascii="Avenir Next LT Pro" w:hAnsi="Avenir Next LT Pro"/>
          <w:sz w:val="24"/>
          <w:szCs w:val="24"/>
        </w:rPr>
        <w:br/>
      </w:r>
      <w:r w:rsidRPr="00525DDA">
        <w:rPr>
          <w:rFonts w:ascii="Avenir Next LT Pro" w:hAnsi="Avenir Next LT Pro"/>
          <w:sz w:val="24"/>
          <w:szCs w:val="24"/>
        </w:rPr>
        <w:br/>
      </w:r>
    </w:p>
    <w:p w14:paraId="6995C365" w14:textId="0B4098F6" w:rsidR="004D1A21" w:rsidRPr="00525DDA" w:rsidRDefault="004D1A21" w:rsidP="00E80917">
      <w:pPr>
        <w:spacing w:after="0"/>
        <w:jc w:val="both"/>
        <w:rPr>
          <w:rFonts w:ascii="Avenir Next LT Pro" w:hAnsi="Avenir Next LT Pro"/>
          <w:sz w:val="24"/>
          <w:szCs w:val="24"/>
        </w:rPr>
      </w:pPr>
      <w:r w:rsidRPr="00525DDA">
        <w:rPr>
          <w:rFonts w:ascii="Avenir Next LT Pro" w:hAnsi="Avenir Next LT Pro"/>
          <w:sz w:val="24"/>
          <w:szCs w:val="24"/>
        </w:rPr>
        <w:t xml:space="preserve">On a personal level, Jesse thrives in nature and has been vegan for 5 years. Her love for the planet and its inhabitants permeates all aspects of her life. She identifies as a minimalist and has a teacher in her </w:t>
      </w:r>
      <w:proofErr w:type="gramStart"/>
      <w:r w:rsidRPr="00525DDA">
        <w:rPr>
          <w:rFonts w:ascii="Avenir Next LT Pro" w:hAnsi="Avenir Next LT Pro"/>
          <w:sz w:val="24"/>
          <w:szCs w:val="24"/>
        </w:rPr>
        <w:t>8 year old</w:t>
      </w:r>
      <w:proofErr w:type="gramEnd"/>
      <w:r w:rsidRPr="00525DDA">
        <w:rPr>
          <w:rFonts w:ascii="Avenir Next LT Pro" w:hAnsi="Avenir Next LT Pro"/>
          <w:sz w:val="24"/>
          <w:szCs w:val="24"/>
        </w:rPr>
        <w:t xml:space="preserve"> Australian Shepherd who she explores nature with. Someday she will have a tiny house in the woods and run Animal Therapy and Holistic Wellness workshops.</w:t>
      </w:r>
    </w:p>
    <w:p w14:paraId="781796C1" w14:textId="77777777" w:rsidR="00C67018" w:rsidRPr="00525DDA" w:rsidRDefault="00C67018" w:rsidP="00E80917">
      <w:pPr>
        <w:spacing w:after="0"/>
        <w:jc w:val="both"/>
        <w:rPr>
          <w:rFonts w:ascii="Avenir Next LT Pro" w:hAnsi="Avenir Next LT Pro"/>
          <w:sz w:val="24"/>
          <w:szCs w:val="24"/>
        </w:rPr>
      </w:pPr>
    </w:p>
    <w:p w14:paraId="3175E85D" w14:textId="77777777" w:rsidR="004D1A21" w:rsidRPr="00525DDA" w:rsidRDefault="004D1A21" w:rsidP="00E80917">
      <w:pPr>
        <w:spacing w:after="0"/>
        <w:jc w:val="both"/>
        <w:rPr>
          <w:rFonts w:ascii="Avenir Next LT Pro" w:hAnsi="Avenir Next LT Pro"/>
          <w:sz w:val="24"/>
          <w:szCs w:val="24"/>
        </w:rPr>
      </w:pPr>
      <w:r w:rsidRPr="00525DDA">
        <w:rPr>
          <w:rFonts w:ascii="Avenir Next LT Pro" w:hAnsi="Avenir Next LT Pro"/>
          <w:sz w:val="24"/>
          <w:szCs w:val="24"/>
        </w:rPr>
        <w:t xml:space="preserve">Website: </w:t>
      </w:r>
      <w:hyperlink r:id="rId9" w:history="1">
        <w:r w:rsidRPr="00525DDA">
          <w:rPr>
            <w:rStyle w:val="Hyperlink"/>
            <w:rFonts w:ascii="Avenir Next LT Pro" w:hAnsi="Avenir Next LT Pro"/>
            <w:sz w:val="24"/>
            <w:szCs w:val="24"/>
          </w:rPr>
          <w:t>www.birchanimalwellness.com</w:t>
        </w:r>
      </w:hyperlink>
    </w:p>
    <w:p w14:paraId="1124E403" w14:textId="5BA8F9F2" w:rsidR="00C67018" w:rsidRDefault="004D1A21" w:rsidP="00C67018">
      <w:pPr>
        <w:spacing w:after="0"/>
        <w:jc w:val="both"/>
        <w:rPr>
          <w:rFonts w:ascii="Avenir Next LT Pro" w:hAnsi="Avenir Next LT Pro"/>
          <w:sz w:val="28"/>
          <w:szCs w:val="28"/>
        </w:rPr>
      </w:pPr>
      <w:r w:rsidRPr="00525DDA">
        <w:rPr>
          <w:rFonts w:ascii="Avenir Next LT Pro" w:hAnsi="Avenir Next LT Pro"/>
          <w:sz w:val="24"/>
          <w:szCs w:val="24"/>
        </w:rPr>
        <w:t>Instagram: @birchanimalwellness</w:t>
      </w:r>
    </w:p>
    <w:p w14:paraId="7C0EC9AC" w14:textId="77777777" w:rsidR="00C67018" w:rsidRDefault="00C67018" w:rsidP="00C67018">
      <w:pPr>
        <w:pStyle w:val="NormalWeb"/>
        <w:spacing w:after="0" w:afterAutospacing="0"/>
        <w:rPr>
          <w:rFonts w:ascii="Avenir Next LT Pro" w:hAnsi="Avenir Next LT Pro"/>
          <w:sz w:val="36"/>
          <w:szCs w:val="36"/>
        </w:rPr>
      </w:pPr>
    </w:p>
    <w:p w14:paraId="7A9EE2B3" w14:textId="181F1900" w:rsidR="00C67018" w:rsidRPr="00C67018" w:rsidRDefault="00C67018" w:rsidP="00C67018">
      <w:pPr>
        <w:pStyle w:val="NormalWeb"/>
        <w:spacing w:after="0" w:afterAutospacing="0"/>
        <w:jc w:val="center"/>
        <w:rPr>
          <w:rFonts w:ascii="Avenir Next LT Pro" w:hAnsi="Avenir Next LT Pro"/>
          <w:b/>
          <w:bCs/>
          <w:sz w:val="36"/>
          <w:szCs w:val="36"/>
        </w:rPr>
      </w:pPr>
      <w:r w:rsidRPr="00C67018">
        <w:rPr>
          <w:rFonts w:ascii="Avenir Next LT Pro" w:hAnsi="Avenir Next LT Pro"/>
          <w:b/>
          <w:bCs/>
          <w:sz w:val="36"/>
          <w:szCs w:val="36"/>
        </w:rPr>
        <w:t>AND OUR SPECIAL GUEST…</w:t>
      </w:r>
    </w:p>
    <w:p w14:paraId="00DEA511" w14:textId="09C4900C" w:rsidR="00C67018" w:rsidRPr="00C67018" w:rsidRDefault="00C67018" w:rsidP="00C67018">
      <w:pPr>
        <w:pStyle w:val="NormalWeb"/>
        <w:spacing w:after="0" w:afterAutospacing="0"/>
        <w:jc w:val="center"/>
        <w:rPr>
          <w:rFonts w:ascii="Avenir Next LT Pro" w:hAnsi="Avenir Next LT Pro"/>
          <w:b/>
          <w:bCs/>
          <w:sz w:val="36"/>
          <w:szCs w:val="36"/>
        </w:rPr>
      </w:pPr>
      <w:r w:rsidRPr="00C67018">
        <w:rPr>
          <w:rFonts w:ascii="Avenir Next LT Pro" w:hAnsi="Avenir Next LT Pro"/>
          <w:b/>
          <w:bCs/>
          <w:sz w:val="36"/>
          <w:szCs w:val="36"/>
        </w:rPr>
        <w:t xml:space="preserve">world renowned clinician, </w:t>
      </w:r>
      <w:proofErr w:type="gramStart"/>
      <w:r w:rsidRPr="00C67018">
        <w:rPr>
          <w:rFonts w:ascii="Avenir Next LT Pro" w:hAnsi="Avenir Next LT Pro"/>
          <w:b/>
          <w:bCs/>
          <w:sz w:val="36"/>
          <w:szCs w:val="36"/>
        </w:rPr>
        <w:t xml:space="preserve">speaker,   </w:t>
      </w:r>
      <w:proofErr w:type="gramEnd"/>
      <w:r w:rsidRPr="00C67018">
        <w:rPr>
          <w:rFonts w:ascii="Avenir Next LT Pro" w:hAnsi="Avenir Next LT Pro"/>
          <w:b/>
          <w:bCs/>
          <w:sz w:val="36"/>
          <w:szCs w:val="36"/>
        </w:rPr>
        <w:t xml:space="preserve">                            animal communicator…</w:t>
      </w:r>
    </w:p>
    <w:p w14:paraId="2E67AAD4" w14:textId="37636177" w:rsidR="00C67018" w:rsidRDefault="00C67018" w:rsidP="00C67018">
      <w:pPr>
        <w:pStyle w:val="NormalWeb"/>
        <w:spacing w:after="0" w:afterAutospacing="0"/>
        <w:jc w:val="center"/>
        <w:rPr>
          <w:rFonts w:ascii="Avenir Next LT Pro" w:hAnsi="Avenir Next LT Pro"/>
          <w:sz w:val="28"/>
          <w:szCs w:val="28"/>
        </w:rPr>
      </w:pPr>
      <w:r>
        <w:rPr>
          <w:rFonts w:ascii="Avenir Next LT Pro" w:hAnsi="Avenir Next LT Pro"/>
          <w:noProof/>
          <w:sz w:val="28"/>
          <w:szCs w:val="28"/>
          <w14:ligatures w14:val="standardContextual"/>
        </w:rPr>
        <w:lastRenderedPageBreak/>
        <w:drawing>
          <wp:inline distT="0" distB="0" distL="0" distR="0" wp14:anchorId="21795653" wp14:editId="705A9276">
            <wp:extent cx="5181600" cy="3454400"/>
            <wp:effectExtent l="0" t="0" r="0" b="0"/>
            <wp:docPr id="18807638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763896" name="Picture 188076389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86927" cy="3457951"/>
                    </a:xfrm>
                    <a:prstGeom prst="rect">
                      <a:avLst/>
                    </a:prstGeom>
                  </pic:spPr>
                </pic:pic>
              </a:graphicData>
            </a:graphic>
          </wp:inline>
        </w:drawing>
      </w:r>
    </w:p>
    <w:p w14:paraId="2FD1C09E" w14:textId="77777777" w:rsidR="00525DDA" w:rsidRDefault="00525DDA" w:rsidP="00C67018">
      <w:pPr>
        <w:pStyle w:val="NormalWeb"/>
        <w:spacing w:after="0" w:afterAutospacing="0"/>
        <w:jc w:val="center"/>
        <w:rPr>
          <w:rFonts w:ascii="Avenir Next LT Pro" w:hAnsi="Avenir Next LT Pro"/>
          <w:sz w:val="28"/>
          <w:szCs w:val="28"/>
        </w:rPr>
      </w:pPr>
    </w:p>
    <w:p w14:paraId="2CCCC5A1" w14:textId="32E5DD31" w:rsidR="00C67018" w:rsidRDefault="00C67018" w:rsidP="00C67018">
      <w:pPr>
        <w:pStyle w:val="NormalWeb"/>
        <w:spacing w:after="0" w:afterAutospacing="0"/>
        <w:jc w:val="center"/>
        <w:rPr>
          <w:rFonts w:ascii="Avenir Next LT Pro" w:hAnsi="Avenir Next LT Pro"/>
          <w:b/>
          <w:bCs/>
          <w:i/>
          <w:iCs/>
          <w:sz w:val="28"/>
          <w:szCs w:val="28"/>
        </w:rPr>
      </w:pPr>
      <w:r w:rsidRPr="00C67018">
        <w:rPr>
          <w:rFonts w:ascii="Avenir Next LT Pro" w:hAnsi="Avenir Next LT Pro"/>
          <w:b/>
          <w:bCs/>
          <w:i/>
          <w:iCs/>
          <w:sz w:val="28"/>
          <w:szCs w:val="28"/>
        </w:rPr>
        <w:t>ANNA TWINNEY, REACH OUT TO HORSES</w:t>
      </w:r>
    </w:p>
    <w:p w14:paraId="349EE7B7" w14:textId="77777777" w:rsidR="00525DDA" w:rsidRPr="00C67018" w:rsidRDefault="00525DDA" w:rsidP="00C67018">
      <w:pPr>
        <w:pStyle w:val="NormalWeb"/>
        <w:spacing w:after="0" w:afterAutospacing="0"/>
        <w:jc w:val="center"/>
        <w:rPr>
          <w:rFonts w:ascii="Avenir Next LT Pro" w:hAnsi="Avenir Next LT Pro"/>
          <w:b/>
          <w:bCs/>
          <w:i/>
          <w:iCs/>
          <w:sz w:val="28"/>
          <w:szCs w:val="28"/>
        </w:rPr>
      </w:pPr>
    </w:p>
    <w:p w14:paraId="6617BC0B" w14:textId="77777777" w:rsidR="00525DDA" w:rsidRPr="00525DDA" w:rsidRDefault="00525DDA" w:rsidP="00525DDA">
      <w:pPr>
        <w:pStyle w:val="NormalWeb"/>
        <w:spacing w:before="0" w:beforeAutospacing="0" w:after="0" w:afterAutospacing="0"/>
        <w:rPr>
          <w:rFonts w:ascii="Avenir Next LT Pro" w:hAnsi="Avenir Next LT Pro"/>
        </w:rPr>
      </w:pPr>
      <w:r w:rsidRPr="00525DDA">
        <w:rPr>
          <w:rFonts w:ascii="Avenir Next LT Pro" w:hAnsi="Avenir Next LT Pro"/>
        </w:rPr>
        <w:t xml:space="preserve">Anna is an International Equine Behaviorist, Clinician, Speaker, Author, Animal Communicator, Holy </w:t>
      </w:r>
      <w:proofErr w:type="spellStart"/>
      <w:r w:rsidRPr="00525DDA">
        <w:rPr>
          <w:rFonts w:ascii="Avenir Next LT Pro" w:hAnsi="Avenir Next LT Pro"/>
        </w:rPr>
        <w:t>Fire®Karuna</w:t>
      </w:r>
      <w:proofErr w:type="spellEnd"/>
      <w:r w:rsidRPr="00525DDA">
        <w:rPr>
          <w:rFonts w:ascii="Avenir Next LT Pro" w:hAnsi="Avenir Next LT Pro"/>
        </w:rPr>
        <w:t xml:space="preserve"> Reiki Master, life coach and the founder of Reach Out to Horses®.   She is recognized by the United States Government as one of the top professionals in her field, through her unique and effective, collaborative and communication training methodologies. For almost 3 decades she has brought her highly successful, gentle approach to over ten thousand individuals and horses worldwide, from all walks of life and equine disciplines. She has conducted over one thousand clinics and classes across the globe and was the first female clinician to take natural horsemanship to China and Mongolia.</w:t>
      </w:r>
    </w:p>
    <w:p w14:paraId="3795D726" w14:textId="77777777" w:rsidR="00525DDA" w:rsidRPr="00525DDA" w:rsidRDefault="00525DDA" w:rsidP="00525DDA">
      <w:pPr>
        <w:rPr>
          <w:rFonts w:ascii="Avenir Next LT Pro" w:eastAsia="Times New Roman" w:hAnsi="Avenir Next LT Pro"/>
          <w:sz w:val="24"/>
          <w:szCs w:val="24"/>
        </w:rPr>
      </w:pPr>
      <w:r w:rsidRPr="00525DDA">
        <w:rPr>
          <w:rFonts w:ascii="Avenir Next LT Pro" w:eastAsia="Times New Roman" w:hAnsi="Avenir Next LT Pro"/>
          <w:sz w:val="24"/>
          <w:szCs w:val="24"/>
        </w:rPr>
        <w:t> </w:t>
      </w:r>
    </w:p>
    <w:p w14:paraId="0A6BAEE4" w14:textId="77777777" w:rsidR="00525DDA" w:rsidRPr="00525DDA" w:rsidRDefault="00525DDA" w:rsidP="00525DDA">
      <w:pPr>
        <w:pStyle w:val="NormalWeb"/>
        <w:spacing w:before="0" w:beforeAutospacing="0" w:after="0" w:afterAutospacing="0"/>
        <w:rPr>
          <w:rFonts w:ascii="Avenir Next LT Pro" w:eastAsiaTheme="minorEastAsia" w:hAnsi="Avenir Next LT Pro"/>
        </w:rPr>
      </w:pPr>
      <w:r w:rsidRPr="00525DDA">
        <w:rPr>
          <w:rFonts w:ascii="Avenir Next LT Pro" w:hAnsi="Avenir Next LT Pro"/>
        </w:rPr>
        <w:t xml:space="preserve">For over 30 years Anna has been involved in horse rescue and rehabilitation and specifically the protection of the American Wild Horse.  Her assistance has been sought by numerous organizations including some of the largest rescues in the USA. She has raised hundreds of thousands of dollars for the horses in need and over one hundred organizations that share her passion for our majestic planetary companions. Anna </w:t>
      </w:r>
      <w:proofErr w:type="spellStart"/>
      <w:r w:rsidRPr="00525DDA">
        <w:rPr>
          <w:rFonts w:ascii="Avenir Next LT Pro" w:hAnsi="Avenir Next LT Pro"/>
        </w:rPr>
        <w:t>hasgentled</w:t>
      </w:r>
      <w:proofErr w:type="spellEnd"/>
      <w:r w:rsidRPr="00525DDA">
        <w:rPr>
          <w:rFonts w:ascii="Avenir Next LT Pro" w:hAnsi="Avenir Next LT Pro"/>
        </w:rPr>
        <w:t xml:space="preserve"> and trained over 1.5 thousand wild horses including those in the Premarin (PMU) industry, nurse mares and foals, feral and wild mustangs, feedlot foals, and tribal horses, exposing these </w:t>
      </w:r>
      <w:proofErr w:type="gramStart"/>
      <w:r w:rsidRPr="00525DDA">
        <w:rPr>
          <w:rFonts w:ascii="Avenir Next LT Pro" w:hAnsi="Avenir Next LT Pro"/>
        </w:rPr>
        <w:t>often hidden</w:t>
      </w:r>
      <w:proofErr w:type="gramEnd"/>
      <w:r w:rsidRPr="00525DDA">
        <w:rPr>
          <w:rFonts w:ascii="Avenir Next LT Pro" w:hAnsi="Avenir Next LT Pro"/>
        </w:rPr>
        <w:t xml:space="preserve"> industries.  Some of the most </w:t>
      </w:r>
      <w:r w:rsidRPr="00525DDA">
        <w:rPr>
          <w:rFonts w:ascii="Avenir Next LT Pro" w:hAnsi="Avenir Next LT Pro"/>
        </w:rPr>
        <w:lastRenderedPageBreak/>
        <w:t>well-known mustangs have come under Anna’s tutelage including the famous trio; Monty Robert’s Shy Boy, Spirit (the Mustang from the Cimmaron) and Excalibur, her own Spanish Mustang heart horse whose influence brought telepathy to the forefront for future generations.</w:t>
      </w:r>
    </w:p>
    <w:p w14:paraId="60210B63" w14:textId="77777777" w:rsidR="00525DDA" w:rsidRPr="00525DDA" w:rsidRDefault="00525DDA" w:rsidP="00525DDA">
      <w:pPr>
        <w:pStyle w:val="NormalWeb"/>
        <w:spacing w:before="0" w:beforeAutospacing="0" w:after="0" w:afterAutospacing="0"/>
        <w:rPr>
          <w:rFonts w:ascii="Avenir Next LT Pro" w:hAnsi="Avenir Next LT Pro"/>
        </w:rPr>
      </w:pPr>
    </w:p>
    <w:p w14:paraId="76ECC321" w14:textId="3AC73069" w:rsidR="00525DDA" w:rsidRPr="00525DDA" w:rsidRDefault="00525DDA" w:rsidP="00525DDA">
      <w:pPr>
        <w:rPr>
          <w:rFonts w:ascii="Avenir Next LT Pro" w:eastAsia="Times New Roman" w:hAnsi="Avenir Next LT Pro"/>
          <w:sz w:val="24"/>
          <w:szCs w:val="24"/>
        </w:rPr>
      </w:pPr>
      <w:r w:rsidRPr="00525DDA">
        <w:rPr>
          <w:rFonts w:ascii="Avenir Next LT Pro" w:eastAsia="Times New Roman" w:hAnsi="Avenir Next LT Pro"/>
          <w:sz w:val="24"/>
          <w:szCs w:val="24"/>
        </w:rPr>
        <w:t>Her work has been featured around the globe in magazines, newspapers, radio shows, internet programs, podcasts, summits and television, including F.E.I., a segment on China State TV, Martha Stewart’s “Living”, the BBC fly on the wall documentary “Living in the Sun”, and the French travel show, “</w:t>
      </w:r>
      <w:proofErr w:type="spellStart"/>
      <w:r w:rsidRPr="00525DDA">
        <w:rPr>
          <w:rFonts w:ascii="Avenir Next LT Pro" w:eastAsia="Times New Roman" w:hAnsi="Avenir Next LT Pro"/>
          <w:sz w:val="24"/>
          <w:szCs w:val="24"/>
        </w:rPr>
        <w:t>Echappées</w:t>
      </w:r>
      <w:proofErr w:type="spellEnd"/>
      <w:r w:rsidRPr="00525DDA">
        <w:rPr>
          <w:rFonts w:ascii="Avenir Next LT Pro" w:eastAsia="Times New Roman" w:hAnsi="Avenir Next LT Pro"/>
          <w:sz w:val="24"/>
          <w:szCs w:val="24"/>
        </w:rPr>
        <w:t xml:space="preserve"> Belles”.  Reach Out to Horses® has appeared on the </w:t>
      </w:r>
      <w:hyperlink r:id="rId11" w:history="1">
        <w:r w:rsidRPr="00525DDA">
          <w:rPr>
            <w:rStyle w:val="Hyperlink"/>
            <w:rFonts w:ascii="Avenir Next LT Pro" w:eastAsia="Times New Roman" w:hAnsi="Avenir Next LT Pro"/>
            <w:sz w:val="24"/>
            <w:szCs w:val="24"/>
          </w:rPr>
          <w:t>NickerNetwork.com</w:t>
        </w:r>
      </w:hyperlink>
      <w:r w:rsidRPr="00525DDA">
        <w:rPr>
          <w:rFonts w:ascii="Avenir Next LT Pro" w:eastAsia="Times New Roman" w:hAnsi="Avenir Next LT Pro"/>
          <w:sz w:val="24"/>
          <w:szCs w:val="24"/>
        </w:rPr>
        <w:t xml:space="preserve">, the Dutch Equine Network, Horse Lifestyle, and the </w:t>
      </w:r>
      <w:proofErr w:type="spellStart"/>
      <w:r w:rsidRPr="00525DDA">
        <w:rPr>
          <w:rFonts w:ascii="Avenir Next LT Pro" w:eastAsia="Times New Roman" w:hAnsi="Avenir Next LT Pro"/>
          <w:sz w:val="24"/>
          <w:szCs w:val="24"/>
        </w:rPr>
        <w:t>CanDo</w:t>
      </w:r>
      <w:proofErr w:type="spellEnd"/>
      <w:r w:rsidRPr="00525DDA">
        <w:rPr>
          <w:rFonts w:ascii="Avenir Next LT Pro" w:eastAsia="Times New Roman" w:hAnsi="Avenir Next LT Pro"/>
          <w:sz w:val="24"/>
          <w:szCs w:val="24"/>
        </w:rPr>
        <w:t xml:space="preserve"> Network of programming and most recently on Equus TV with her fly-on-the-wall "Successful foals in training" and "wild horse whispers" trainings.   Following the call of the horses, Anna is also the editor and author of “Escaping Tradition” and two further books “Beyond the Barn I and II” featuring two decades of her life’s work.  </w:t>
      </w:r>
    </w:p>
    <w:p w14:paraId="7406B1E3" w14:textId="77777777" w:rsidR="00525DDA" w:rsidRPr="00525DDA" w:rsidRDefault="00525DDA" w:rsidP="00525DDA">
      <w:pPr>
        <w:spacing w:after="240"/>
        <w:rPr>
          <w:rFonts w:ascii="Avenir Next LT Pro" w:eastAsia="Times New Roman" w:hAnsi="Avenir Next LT Pro"/>
          <w:sz w:val="24"/>
          <w:szCs w:val="24"/>
        </w:rPr>
      </w:pPr>
      <w:r w:rsidRPr="00525DDA">
        <w:rPr>
          <w:rFonts w:ascii="Avenir Next LT Pro" w:eastAsia="Times New Roman" w:hAnsi="Avenir Next LT Pro"/>
          <w:sz w:val="24"/>
          <w:szCs w:val="24"/>
        </w:rPr>
        <w:t>Reach Out to Horses®</w:t>
      </w:r>
      <w:r w:rsidRPr="00525DDA">
        <w:rPr>
          <w:rFonts w:ascii="Avenir Next LT Pro" w:eastAsia="Times New Roman" w:hAnsi="Avenir Next LT Pro"/>
          <w:sz w:val="24"/>
          <w:szCs w:val="24"/>
        </w:rPr>
        <w:br/>
      </w:r>
      <w:hyperlink r:id="rId12" w:history="1">
        <w:r w:rsidRPr="00525DDA">
          <w:rPr>
            <w:rStyle w:val="Hyperlink"/>
            <w:rFonts w:ascii="Avenir Next LT Pro" w:eastAsia="Times New Roman" w:hAnsi="Avenir Next LT Pro"/>
            <w:sz w:val="24"/>
            <w:szCs w:val="24"/>
          </w:rPr>
          <w:t>www.reachouttohorses.com</w:t>
        </w:r>
      </w:hyperlink>
      <w:r w:rsidRPr="00525DDA">
        <w:rPr>
          <w:rFonts w:ascii="Avenir Next LT Pro" w:eastAsia="Times New Roman" w:hAnsi="Avenir Next LT Pro"/>
          <w:sz w:val="24"/>
          <w:szCs w:val="24"/>
        </w:rPr>
        <w:br/>
        <w:t>Equine Specialist, Animal Communicator, Energy Healer, Author &amp; Speaker</w:t>
      </w:r>
      <w:r w:rsidRPr="00525DDA">
        <w:rPr>
          <w:rFonts w:ascii="Avenir Next LT Pro" w:eastAsia="Times New Roman" w:hAnsi="Avenir Next LT Pro"/>
          <w:sz w:val="24"/>
          <w:szCs w:val="24"/>
        </w:rPr>
        <w:br/>
        <w:t>Office: (888) 282-0656</w:t>
      </w:r>
    </w:p>
    <w:p w14:paraId="3FE336B1" w14:textId="77777777" w:rsidR="00525DDA" w:rsidRPr="00525DDA" w:rsidRDefault="00525DDA" w:rsidP="00525DDA">
      <w:pPr>
        <w:rPr>
          <w:rFonts w:ascii="Avenir Next LT Pro" w:eastAsia="Times New Roman" w:hAnsi="Avenir Next LT Pro"/>
          <w:sz w:val="24"/>
          <w:szCs w:val="24"/>
        </w:rPr>
      </w:pPr>
      <w:r w:rsidRPr="00525DDA">
        <w:rPr>
          <w:rFonts w:ascii="Avenir Next LT Pro" w:eastAsia="Times New Roman" w:hAnsi="Avenir Next LT Pro"/>
          <w:sz w:val="24"/>
          <w:szCs w:val="24"/>
        </w:rPr>
        <w:t>Join me on Facebook: </w:t>
      </w:r>
      <w:hyperlink r:id="rId13" w:history="1">
        <w:r w:rsidRPr="00525DDA">
          <w:rPr>
            <w:rStyle w:val="Hyperlink"/>
            <w:rFonts w:ascii="Avenir Next LT Pro" w:eastAsia="Times New Roman" w:hAnsi="Avenir Next LT Pro"/>
            <w:sz w:val="24"/>
            <w:szCs w:val="24"/>
          </w:rPr>
          <w:t>www.facebook.com/AnnaTwinneyHolisticHorsemanship</w:t>
        </w:r>
      </w:hyperlink>
      <w:r w:rsidRPr="00525DDA">
        <w:rPr>
          <w:rFonts w:ascii="Avenir Next LT Pro" w:eastAsia="Times New Roman" w:hAnsi="Avenir Next LT Pro"/>
          <w:sz w:val="24"/>
          <w:szCs w:val="24"/>
        </w:rPr>
        <w:br/>
      </w:r>
      <w:hyperlink r:id="rId14" w:history="1">
        <w:r w:rsidRPr="00525DDA">
          <w:rPr>
            <w:rStyle w:val="Hyperlink"/>
            <w:rFonts w:ascii="Avenir Next LT Pro" w:eastAsia="Times New Roman" w:hAnsi="Avenir Next LT Pro"/>
            <w:sz w:val="24"/>
            <w:szCs w:val="24"/>
          </w:rPr>
          <w:t>https://www.facebook.com/ACwAnnaTwinney/</w:t>
        </w:r>
      </w:hyperlink>
    </w:p>
    <w:p w14:paraId="4FE39962" w14:textId="77777777" w:rsidR="00DF71DB" w:rsidRPr="00525DDA" w:rsidRDefault="00DF71DB" w:rsidP="00E80917">
      <w:pPr>
        <w:jc w:val="both"/>
        <w:rPr>
          <w:rFonts w:ascii="Avenir Next LT Pro" w:hAnsi="Avenir Next LT Pro"/>
          <w:sz w:val="24"/>
          <w:szCs w:val="24"/>
        </w:rPr>
      </w:pPr>
    </w:p>
    <w:sectPr w:rsidR="00DF71DB" w:rsidRPr="00525D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60"/>
    <w:rsid w:val="00132C77"/>
    <w:rsid w:val="001C7DD6"/>
    <w:rsid w:val="00277F6E"/>
    <w:rsid w:val="00432428"/>
    <w:rsid w:val="004D1A21"/>
    <w:rsid w:val="00525DDA"/>
    <w:rsid w:val="00603923"/>
    <w:rsid w:val="009A6493"/>
    <w:rsid w:val="009E3642"/>
    <w:rsid w:val="00AC5A0C"/>
    <w:rsid w:val="00BD2F1D"/>
    <w:rsid w:val="00BE723E"/>
    <w:rsid w:val="00C67018"/>
    <w:rsid w:val="00DF71DB"/>
    <w:rsid w:val="00E80917"/>
    <w:rsid w:val="00E97DB7"/>
    <w:rsid w:val="00F522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2210"/>
  <w15:chartTrackingRefBased/>
  <w15:docId w15:val="{43BB277D-738E-427C-9AA7-9B94A1FF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A21"/>
    <w:rPr>
      <w:color w:val="0563C1" w:themeColor="hyperlink"/>
      <w:u w:val="single"/>
    </w:rPr>
  </w:style>
  <w:style w:type="paragraph" w:styleId="NormalWeb">
    <w:name w:val="Normal (Web)"/>
    <w:basedOn w:val="Normal"/>
    <w:uiPriority w:val="99"/>
    <w:semiHidden/>
    <w:unhideWhenUsed/>
    <w:rsid w:val="00132C77"/>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apple-tab-span">
    <w:name w:val="apple-tab-span"/>
    <w:basedOn w:val="DefaultParagraphFont"/>
    <w:rsid w:val="0052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7279">
      <w:bodyDiv w:val="1"/>
      <w:marLeft w:val="0"/>
      <w:marRight w:val="0"/>
      <w:marTop w:val="0"/>
      <w:marBottom w:val="0"/>
      <w:divBdr>
        <w:top w:val="none" w:sz="0" w:space="0" w:color="auto"/>
        <w:left w:val="none" w:sz="0" w:space="0" w:color="auto"/>
        <w:bottom w:val="none" w:sz="0" w:space="0" w:color="auto"/>
        <w:right w:val="none" w:sz="0" w:space="0" w:color="auto"/>
      </w:divBdr>
    </w:div>
    <w:div w:id="483358548">
      <w:bodyDiv w:val="1"/>
      <w:marLeft w:val="0"/>
      <w:marRight w:val="0"/>
      <w:marTop w:val="0"/>
      <w:marBottom w:val="0"/>
      <w:divBdr>
        <w:top w:val="none" w:sz="0" w:space="0" w:color="auto"/>
        <w:left w:val="none" w:sz="0" w:space="0" w:color="auto"/>
        <w:bottom w:val="none" w:sz="0" w:space="0" w:color="auto"/>
        <w:right w:val="none" w:sz="0" w:space="0" w:color="auto"/>
      </w:divBdr>
    </w:div>
    <w:div w:id="8730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facebook.com/AnnaTwinneyHolisticHorsemanship" TargetMode="Externa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hyperlink" Target="http://www.reachouttohorse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nickernetwork.com/" TargetMode="External"/><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www.birchanimalwellness.com" TargetMode="External"/><Relationship Id="rId14" Type="http://schemas.openxmlformats.org/officeDocument/2006/relationships/hyperlink" Target="https://www.facebook.com/ACwAnnaTwin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Fotini Chandrika Walton</dc:creator>
  <cp:keywords/>
  <dc:description/>
  <cp:lastModifiedBy>Fotini Chandrika Walton</cp:lastModifiedBy>
  <cp:revision>2</cp:revision>
  <dcterms:created xsi:type="dcterms:W3CDTF">2023-12-01T17:35:00Z</dcterms:created>
  <dcterms:modified xsi:type="dcterms:W3CDTF">2023-12-01T17:35:00Z</dcterms:modified>
</cp:coreProperties>
</file>